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5B" w:rsidRPr="00BC50B2" w:rsidRDefault="00A7473D" w:rsidP="00BC50B2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 w:rsidRPr="00BC50B2">
        <w:rPr>
          <w:rFonts w:hint="cs"/>
          <w:b/>
          <w:bCs/>
          <w:u w:val="single"/>
          <w:rtl/>
          <w:lang w:bidi="ar-DZ"/>
        </w:rPr>
        <w:t>برنامج اللسانيات التطبيقية: السنة أولى ماستر</w:t>
      </w:r>
    </w:p>
    <w:p w:rsidR="00A7473D" w:rsidRPr="00BC50B2" w:rsidRDefault="00A7473D" w:rsidP="00A7473D">
      <w:pPr>
        <w:bidi/>
        <w:rPr>
          <w:rFonts w:hint="cs"/>
          <w:b/>
          <w:bCs/>
          <w:rtl/>
          <w:lang w:bidi="ar-DZ"/>
        </w:rPr>
      </w:pPr>
      <w:proofErr w:type="gramStart"/>
      <w:r w:rsidRPr="00BC50B2">
        <w:rPr>
          <w:rFonts w:hint="cs"/>
          <w:b/>
          <w:bCs/>
          <w:rtl/>
          <w:lang w:bidi="ar-DZ"/>
        </w:rPr>
        <w:t>السداسي</w:t>
      </w:r>
      <w:proofErr w:type="gramEnd"/>
      <w:r w:rsidRPr="00BC50B2">
        <w:rPr>
          <w:rFonts w:hint="cs"/>
          <w:b/>
          <w:bCs/>
          <w:rtl/>
          <w:lang w:bidi="ar-DZ"/>
        </w:rPr>
        <w:t xml:space="preserve"> الأول: </w:t>
      </w:r>
    </w:p>
    <w:p w:rsidR="00A7473D" w:rsidRDefault="00A7473D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bookmarkStart w:id="0" w:name="_GoBack"/>
      <w:r>
        <w:rPr>
          <w:rFonts w:hint="cs"/>
          <w:rtl/>
          <w:lang w:bidi="ar-DZ"/>
        </w:rPr>
        <w:t>اللسانيات التطبيقية: النشأة والتطور.</w:t>
      </w:r>
    </w:p>
    <w:bookmarkEnd w:id="0"/>
    <w:p w:rsidR="00A7473D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مجالاتها </w:t>
      </w:r>
      <w:proofErr w:type="gramStart"/>
      <w:r>
        <w:rPr>
          <w:rFonts w:hint="cs"/>
          <w:rtl/>
          <w:lang w:bidi="ar-DZ"/>
        </w:rPr>
        <w:t>وخصائصها</w:t>
      </w:r>
      <w:proofErr w:type="gramEnd"/>
      <w:r>
        <w:rPr>
          <w:rFonts w:hint="cs"/>
          <w:rtl/>
          <w:lang w:bidi="ar-DZ"/>
        </w:rPr>
        <w:t>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اللسانيات التطبيقية والعلوم المجاورة في القديم.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اللسانيات التطبيقية والعلوم المجاورة في</w:t>
      </w:r>
      <w:r>
        <w:rPr>
          <w:rFonts w:hint="cs"/>
          <w:rtl/>
          <w:lang w:bidi="ar-DZ"/>
        </w:rPr>
        <w:t xml:space="preserve"> المناهج الحديثة.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البحث الميداني في اللسانيات التطبيقية (أساليبه).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البحث الميداني في اللسانيات التطبيقية (</w:t>
      </w:r>
      <w:r>
        <w:rPr>
          <w:rFonts w:hint="cs"/>
          <w:rtl/>
          <w:lang w:bidi="ar-DZ"/>
        </w:rPr>
        <w:t>تقنياته</w:t>
      </w:r>
      <w:r>
        <w:rPr>
          <w:rFonts w:hint="cs"/>
          <w:rtl/>
          <w:lang w:bidi="ar-DZ"/>
        </w:rPr>
        <w:t>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المناهج الدراسية (إعدادها).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المناهج الدراسية (</w:t>
      </w:r>
      <w:r>
        <w:rPr>
          <w:rFonts w:hint="cs"/>
          <w:rtl/>
          <w:lang w:bidi="ar-DZ"/>
        </w:rPr>
        <w:t>واقعها</w:t>
      </w:r>
      <w:r>
        <w:rPr>
          <w:rFonts w:hint="cs"/>
          <w:rtl/>
          <w:lang w:bidi="ar-DZ"/>
        </w:rPr>
        <w:t>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المناهج الدراسية (</w:t>
      </w:r>
      <w:r>
        <w:rPr>
          <w:rFonts w:hint="cs"/>
          <w:rtl/>
          <w:lang w:bidi="ar-DZ"/>
        </w:rPr>
        <w:t>تقويمها</w:t>
      </w:r>
      <w:r>
        <w:rPr>
          <w:rFonts w:hint="cs"/>
          <w:rtl/>
          <w:lang w:bidi="ar-DZ"/>
        </w:rPr>
        <w:t>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المناهج الدراسية (</w:t>
      </w:r>
      <w:r>
        <w:rPr>
          <w:rFonts w:hint="cs"/>
          <w:rtl/>
          <w:lang w:bidi="ar-DZ"/>
        </w:rPr>
        <w:t>تطوير</w:t>
      </w:r>
      <w:r>
        <w:rPr>
          <w:rFonts w:hint="cs"/>
          <w:rtl/>
          <w:lang w:bidi="ar-DZ"/>
        </w:rPr>
        <w:t>ها).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التقويم.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اختبارات اللغة (أنماطها).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r>
        <w:rPr>
          <w:rFonts w:hint="cs"/>
          <w:rtl/>
          <w:lang w:bidi="ar-DZ"/>
        </w:rPr>
        <w:t>اختبارات اللغة (</w:t>
      </w:r>
      <w:r>
        <w:rPr>
          <w:rFonts w:hint="cs"/>
          <w:rtl/>
          <w:lang w:bidi="ar-DZ"/>
        </w:rPr>
        <w:t xml:space="preserve">طرق </w:t>
      </w:r>
      <w:proofErr w:type="gramStart"/>
      <w:r>
        <w:rPr>
          <w:rFonts w:hint="cs"/>
          <w:rtl/>
          <w:lang w:bidi="ar-DZ"/>
        </w:rPr>
        <w:t>بنائها</w:t>
      </w:r>
      <w:proofErr w:type="gramEnd"/>
      <w:r>
        <w:rPr>
          <w:rFonts w:hint="cs"/>
          <w:rtl/>
          <w:lang w:bidi="ar-DZ"/>
        </w:rPr>
        <w:t>).</w:t>
      </w:r>
    </w:p>
    <w:p w:rsidR="00BC50B2" w:rsidRDefault="00BC50B2" w:rsidP="00BC50B2">
      <w:pPr>
        <w:pStyle w:val="Paragraphedeliste"/>
        <w:numPr>
          <w:ilvl w:val="0"/>
          <w:numId w:val="1"/>
        </w:numPr>
        <w:bidi/>
        <w:ind w:left="141" w:firstLine="0"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لغة</w:t>
      </w:r>
      <w:proofErr w:type="gramEnd"/>
      <w:r>
        <w:rPr>
          <w:rFonts w:hint="cs"/>
          <w:rtl/>
          <w:lang w:bidi="ar-DZ"/>
        </w:rPr>
        <w:t xml:space="preserve"> التخصص.</w:t>
      </w:r>
    </w:p>
    <w:p w:rsidR="00BC50B2" w:rsidRDefault="00BC50B2" w:rsidP="00BC50B2">
      <w:pPr>
        <w:pStyle w:val="Paragraphedeliste"/>
        <w:bidi/>
        <w:ind w:left="141"/>
        <w:rPr>
          <w:rFonts w:hint="cs"/>
          <w:rtl/>
          <w:lang w:bidi="ar-DZ"/>
        </w:rPr>
      </w:pPr>
    </w:p>
    <w:p w:rsidR="00BC50B2" w:rsidRPr="00BC50B2" w:rsidRDefault="00BC50B2" w:rsidP="00BC50B2">
      <w:pPr>
        <w:pStyle w:val="Paragraphedeliste"/>
        <w:bidi/>
        <w:ind w:left="141"/>
        <w:rPr>
          <w:rFonts w:hint="cs"/>
          <w:b/>
          <w:bCs/>
          <w:rtl/>
          <w:lang w:bidi="ar-DZ"/>
        </w:rPr>
      </w:pPr>
      <w:r w:rsidRPr="00BC50B2">
        <w:rPr>
          <w:rFonts w:hint="cs"/>
          <w:b/>
          <w:bCs/>
          <w:rtl/>
          <w:lang w:bidi="ar-DZ"/>
        </w:rPr>
        <w:lastRenderedPageBreak/>
        <w:t xml:space="preserve">المراجع: </w:t>
      </w:r>
    </w:p>
    <w:p w:rsidR="00BC50B2" w:rsidRDefault="00BC50B2" w:rsidP="00BC50B2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أدقي كوك، علم اللغة التطبيقي، </w:t>
      </w:r>
      <w:r w:rsidR="009664B5">
        <w:rPr>
          <w:rFonts w:hint="cs"/>
          <w:rtl/>
          <w:lang w:bidi="ar-DZ"/>
        </w:rPr>
        <w:t xml:space="preserve">تر: يوسف </w:t>
      </w:r>
      <w:proofErr w:type="spellStart"/>
      <w:r w:rsidR="009664B5">
        <w:rPr>
          <w:rFonts w:hint="cs"/>
          <w:rtl/>
          <w:lang w:bidi="ar-DZ"/>
        </w:rPr>
        <w:t>الشنيمري</w:t>
      </w:r>
      <w:proofErr w:type="spellEnd"/>
      <w:r w:rsidR="009664B5">
        <w:rPr>
          <w:rFonts w:hint="cs"/>
          <w:rtl/>
          <w:lang w:bidi="ar-DZ"/>
        </w:rPr>
        <w:t>.</w:t>
      </w:r>
    </w:p>
    <w:p w:rsidR="00BC50B2" w:rsidRDefault="00BC50B2" w:rsidP="00BC50B2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عبده </w:t>
      </w:r>
      <w:proofErr w:type="gramStart"/>
      <w:r>
        <w:rPr>
          <w:rFonts w:hint="cs"/>
          <w:rtl/>
          <w:lang w:bidi="ar-DZ"/>
        </w:rPr>
        <w:t>الراجحي</w:t>
      </w:r>
      <w:proofErr w:type="gramEnd"/>
      <w:r>
        <w:rPr>
          <w:rFonts w:hint="cs"/>
          <w:rtl/>
          <w:lang w:bidi="ar-DZ"/>
        </w:rPr>
        <w:t>، علم اللغة التطبيقي.</w:t>
      </w:r>
    </w:p>
    <w:p w:rsidR="00BC50B2" w:rsidRDefault="00BC50B2" w:rsidP="00BC50B2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 w:rsidRPr="00BC50B2">
        <w:rPr>
          <w:rtl/>
          <w:lang w:bidi="ar-DZ"/>
        </w:rPr>
        <w:t>دوجلاس براون</w:t>
      </w:r>
      <w:r>
        <w:rPr>
          <w:rFonts w:hint="cs"/>
          <w:rtl/>
          <w:lang w:bidi="ar-DZ"/>
        </w:rPr>
        <w:t>،</w:t>
      </w:r>
      <w:r w:rsidRPr="00BC50B2">
        <w:rPr>
          <w:rtl/>
          <w:lang w:bidi="ar-DZ"/>
        </w:rPr>
        <w:t xml:space="preserve"> </w:t>
      </w:r>
      <w:r>
        <w:rPr>
          <w:rtl/>
          <w:lang w:bidi="ar-DZ"/>
        </w:rPr>
        <w:t>أسس تعلم اللغة وتعليمها</w:t>
      </w:r>
      <w:r>
        <w:rPr>
          <w:rFonts w:hint="cs"/>
          <w:rtl/>
          <w:lang w:bidi="ar-DZ"/>
        </w:rPr>
        <w:t xml:space="preserve">، تر: عبده الراجحي وعلي </w:t>
      </w:r>
      <w:r w:rsidR="009664B5">
        <w:rPr>
          <w:rFonts w:hint="cs"/>
          <w:rtl/>
          <w:lang w:bidi="ar-DZ"/>
        </w:rPr>
        <w:t>أحمد شعبان.</w:t>
      </w:r>
    </w:p>
    <w:p w:rsidR="009664B5" w:rsidRDefault="009664B5" w:rsidP="009664B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ن</w:t>
      </w:r>
      <w:r w:rsidRPr="009664B5">
        <w:rPr>
          <w:rtl/>
          <w:lang w:bidi="ar-DZ"/>
        </w:rPr>
        <w:t xml:space="preserve">ايف بخارا </w:t>
      </w:r>
      <w:r>
        <w:rPr>
          <w:rFonts w:hint="cs"/>
          <w:rtl/>
          <w:lang w:bidi="ar-DZ"/>
        </w:rPr>
        <w:t>و</w:t>
      </w:r>
      <w:r w:rsidRPr="009664B5">
        <w:rPr>
          <w:rtl/>
          <w:lang w:bidi="ar-DZ"/>
        </w:rPr>
        <w:t>على حجاج</w:t>
      </w:r>
      <w:r>
        <w:rPr>
          <w:rFonts w:hint="cs"/>
          <w:rtl/>
          <w:lang w:bidi="ar-DZ"/>
        </w:rPr>
        <w:t xml:space="preserve">، </w:t>
      </w:r>
      <w:r>
        <w:rPr>
          <w:rtl/>
          <w:lang w:bidi="ar-DZ"/>
        </w:rPr>
        <w:t>اللغات ال</w:t>
      </w:r>
      <w:r>
        <w:rPr>
          <w:rFonts w:hint="cs"/>
          <w:rtl/>
          <w:lang w:bidi="ar-DZ"/>
        </w:rPr>
        <w:t>أ</w:t>
      </w:r>
      <w:r w:rsidRPr="009664B5">
        <w:rPr>
          <w:rtl/>
          <w:lang w:bidi="ar-DZ"/>
        </w:rPr>
        <w:t>جنبية تعليمها وتعلمها</w:t>
      </w:r>
      <w:r>
        <w:rPr>
          <w:rFonts w:hint="cs"/>
          <w:rtl/>
          <w:lang w:bidi="ar-DZ"/>
        </w:rPr>
        <w:t>.</w:t>
      </w:r>
    </w:p>
    <w:p w:rsidR="009664B5" w:rsidRDefault="009664B5" w:rsidP="009664B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hyperlink r:id="rId6" w:tooltip="" w:history="1">
        <w:r w:rsidRPr="009664B5">
          <w:rPr>
            <w:rStyle w:val="Lienhypertexte"/>
            <w:rFonts w:ascii="cocon-regularregular" w:hAnsi="cocon-regularregular" w:hint="cs"/>
            <w:color w:val="464646"/>
            <w:u w:val="none"/>
            <w:bdr w:val="none" w:sz="0" w:space="0" w:color="auto" w:frame="1"/>
            <w:shd w:val="clear" w:color="auto" w:fill="FFFFFF"/>
            <w:rtl/>
          </w:rPr>
          <w:t>ن</w:t>
        </w:r>
      </w:hyperlink>
      <w:r>
        <w:rPr>
          <w:rFonts w:hint="cs"/>
          <w:rtl/>
        </w:rPr>
        <w:t xml:space="preserve"> ي </w:t>
      </w:r>
      <w:proofErr w:type="spellStart"/>
      <w:r>
        <w:rPr>
          <w:rFonts w:hint="cs"/>
          <w:rtl/>
        </w:rPr>
        <w:t>كولنج</w:t>
      </w:r>
      <w:proofErr w:type="spellEnd"/>
      <w:r>
        <w:rPr>
          <w:rFonts w:hint="cs"/>
          <w:rtl/>
        </w:rPr>
        <w:t>، الموسوعة اللغوية (ج1، 2 ،3)، تر: محي الدين حميدي وعبد الله حميدان.</w:t>
      </w:r>
    </w:p>
    <w:p w:rsidR="009664B5" w:rsidRDefault="009664B5" w:rsidP="009664B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proofErr w:type="spellStart"/>
      <w:r>
        <w:rPr>
          <w:rFonts w:hint="cs"/>
          <w:rtl/>
        </w:rPr>
        <w:t>أوسفالد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دوكرو</w:t>
      </w:r>
      <w:proofErr w:type="spellEnd"/>
      <w:r>
        <w:rPr>
          <w:rFonts w:hint="cs"/>
          <w:rtl/>
        </w:rPr>
        <w:t>، القاموس الموسوعي الجديد لعلوم اللسان، تر: منذر عياشي.</w:t>
      </w:r>
    </w:p>
    <w:p w:rsidR="009664B5" w:rsidRDefault="009664B5" w:rsidP="009664B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</w:rPr>
        <w:t>منتصر أنيس، حافظ اسماعيل علوي، المعجمية العربية: قضايا وآفاق.</w:t>
      </w:r>
    </w:p>
    <w:p w:rsidR="009664B5" w:rsidRDefault="009664B5" w:rsidP="009664B5">
      <w:pPr>
        <w:pStyle w:val="Paragraphedeliste"/>
        <w:numPr>
          <w:ilvl w:val="0"/>
          <w:numId w:val="2"/>
        </w:numPr>
        <w:bidi/>
        <w:rPr>
          <w:rFonts w:hint="cs"/>
          <w:lang w:bidi="ar-DZ"/>
        </w:rPr>
      </w:pPr>
      <w:r>
        <w:rPr>
          <w:rFonts w:hint="cs"/>
          <w:rtl/>
        </w:rPr>
        <w:t xml:space="preserve">علي القاسمي، علم المصطلح. </w:t>
      </w:r>
    </w:p>
    <w:sectPr w:rsidR="0096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con-regular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0288F"/>
    <w:multiLevelType w:val="hybridMultilevel"/>
    <w:tmpl w:val="1818CF6A"/>
    <w:lvl w:ilvl="0" w:tplc="0E985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25BA4"/>
    <w:multiLevelType w:val="hybridMultilevel"/>
    <w:tmpl w:val="82267F7C"/>
    <w:lvl w:ilvl="0" w:tplc="A5285C1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D"/>
    <w:rsid w:val="00574DEA"/>
    <w:rsid w:val="008A45D1"/>
    <w:rsid w:val="008E7A9C"/>
    <w:rsid w:val="009664B5"/>
    <w:rsid w:val="00A7473D"/>
    <w:rsid w:val="00BC50B2"/>
    <w:rsid w:val="00F663FC"/>
    <w:rsid w:val="00F7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73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66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73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66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theque.nat.tn/BNTK/search.aspx?SC=DEFAULT&amp;QUERY=Authority_id_idx:529802&amp;QUERY_LABEL=%D9%83%D9%88%D9%84%D9%86%D8%AC%2c+%D9%86.%D9%8A.+0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khatir</dc:creator>
  <cp:lastModifiedBy>khatir</cp:lastModifiedBy>
  <cp:revision>2</cp:revision>
  <dcterms:created xsi:type="dcterms:W3CDTF">2024-11-06T21:16:00Z</dcterms:created>
  <dcterms:modified xsi:type="dcterms:W3CDTF">2024-11-06T22:02:00Z</dcterms:modified>
</cp:coreProperties>
</file>